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00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175"/>
        <w:gridCol w:w="4125"/>
      </w:tblGrid>
      <w:tr w:rsidR="001A060E" w14:paraId="0CC36129" w14:textId="77777777" w:rsidTr="001A060E">
        <w:trPr>
          <w:cantSplit/>
          <w:trHeight w:val="520"/>
        </w:trPr>
        <w:tc>
          <w:tcPr>
            <w:tcW w:w="5172" w:type="dxa"/>
            <w:hideMark/>
          </w:tcPr>
          <w:p w14:paraId="439D1916" w14:textId="7AE990F3" w:rsidR="001A060E" w:rsidRDefault="001A060E">
            <w:pPr>
              <w:pStyle w:val="-EnteteLogoGEDA"/>
              <w:spacing w:line="276" w:lineRule="auto"/>
              <w:ind w:left="-426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</w:t>
            </w:r>
            <w:r>
              <w:rPr>
                <w:noProof/>
                <w:lang w:eastAsia="en-US"/>
              </w:rPr>
              <w:drawing>
                <wp:inline distT="0" distB="0" distL="0" distR="0" wp14:anchorId="76C6CC6B" wp14:editId="53AEFB3F">
                  <wp:extent cx="542925" cy="5429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  <w:hideMark/>
          </w:tcPr>
          <w:p w14:paraId="7CD83056" w14:textId="77777777" w:rsidR="001A060E" w:rsidRDefault="001A060E">
            <w:pPr>
              <w:pStyle w:val="-EnteteTitreGED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br/>
              <w:t>POLYNéSIE FRANçAISE</w:t>
            </w:r>
          </w:p>
        </w:tc>
      </w:tr>
      <w:tr w:rsidR="001A060E" w14:paraId="46F9100F" w14:textId="77777777" w:rsidTr="001A060E">
        <w:trPr>
          <w:cantSplit/>
          <w:trHeight w:val="2473"/>
        </w:trPr>
        <w:tc>
          <w:tcPr>
            <w:tcW w:w="5172" w:type="dxa"/>
          </w:tcPr>
          <w:p w14:paraId="3E731692" w14:textId="3A5AFAED" w:rsidR="001A060E" w:rsidRDefault="001A060E">
            <w:pPr>
              <w:pStyle w:val="-EnteteRapporteurGEDA"/>
              <w:spacing w:line="276" w:lineRule="auto"/>
              <w:ind w:left="-567"/>
              <w:rPr>
                <w:sz w:val="22"/>
                <w:szCs w:val="22"/>
                <w:lang w:eastAsia="en-US"/>
              </w:rPr>
            </w:pPr>
            <w:bookmarkStart w:id="0" w:name="entete_rapporteur"/>
            <w:r>
              <w:rPr>
                <w:sz w:val="22"/>
                <w:szCs w:val="22"/>
                <w:lang w:eastAsia="en-US"/>
              </w:rPr>
              <w:t>Ministère</w:t>
            </w:r>
            <w:r>
              <w:rPr>
                <w:sz w:val="22"/>
                <w:szCs w:val="22"/>
                <w:lang w:eastAsia="en-US"/>
              </w:rPr>
              <w:br/>
              <w:t>de la santé et de</w:t>
            </w:r>
            <w:bookmarkEnd w:id="0"/>
            <w:r>
              <w:rPr>
                <w:sz w:val="22"/>
                <w:szCs w:val="22"/>
                <w:lang w:eastAsia="en-US"/>
              </w:rPr>
              <w:t xml:space="preserve"> LA RECHERCHE </w:t>
            </w:r>
          </w:p>
          <w:p w14:paraId="6035AD1D" w14:textId="59DA08B0" w:rsidR="001A060E" w:rsidRDefault="001A060E">
            <w:pPr>
              <w:pStyle w:val="-EnteteExpditeurGEDA"/>
              <w:tabs>
                <w:tab w:val="left" w:pos="3544"/>
              </w:tabs>
              <w:spacing w:before="120" w:line="276" w:lineRule="auto"/>
              <w:ind w:left="-567" w:right="487"/>
              <w:rPr>
                <w:b/>
                <w:bCs/>
                <w:i w:val="0"/>
                <w:iCs/>
                <w:lang w:eastAsia="en-US"/>
              </w:rPr>
            </w:pPr>
            <w:r>
              <w:rPr>
                <w:b/>
                <w:bCs/>
                <w:i w:val="0"/>
                <w:iCs/>
                <w:sz w:val="22"/>
                <w:szCs w:val="22"/>
                <w:lang w:eastAsia="en-US"/>
              </w:rPr>
              <w:t xml:space="preserve"> DIRECTION DE LA SANTE</w:t>
            </w:r>
          </w:p>
          <w:p w14:paraId="063F15B8" w14:textId="3C77C1FD" w:rsidR="001A060E" w:rsidRDefault="001A060E">
            <w:pPr>
              <w:pStyle w:val="Corpsdetexte"/>
              <w:tabs>
                <w:tab w:val="left" w:pos="3544"/>
              </w:tabs>
              <w:spacing w:line="276" w:lineRule="auto"/>
              <w:ind w:right="487"/>
              <w:rPr>
                <w:b/>
                <w:sz w:val="22"/>
                <w:lang w:eastAsia="en-US"/>
              </w:rPr>
            </w:pPr>
          </w:p>
          <w:p w14:paraId="3D30E1B3" w14:textId="67EC1E7B" w:rsidR="001A060E" w:rsidRDefault="001A060E">
            <w:pPr>
              <w:pStyle w:val="Corpsdetexte"/>
              <w:tabs>
                <w:tab w:val="left" w:pos="3544"/>
              </w:tabs>
              <w:spacing w:line="276" w:lineRule="auto"/>
              <w:ind w:right="487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SUBDIVISION SANTE DES ILES MARQUISES</w:t>
            </w:r>
          </w:p>
          <w:p w14:paraId="174F702A" w14:textId="00CDB255" w:rsidR="001A060E" w:rsidRDefault="001A060E">
            <w:pPr>
              <w:pStyle w:val="Corpsdetexte"/>
              <w:tabs>
                <w:tab w:val="left" w:pos="3544"/>
              </w:tabs>
              <w:spacing w:line="276" w:lineRule="auto"/>
              <w:ind w:right="487"/>
              <w:rPr>
                <w:b/>
                <w:sz w:val="22"/>
                <w:lang w:eastAsia="en-US"/>
              </w:rPr>
            </w:pPr>
          </w:p>
          <w:p w14:paraId="5D8EB075" w14:textId="64ABEB11" w:rsidR="001A060E" w:rsidRDefault="001A060E">
            <w:pPr>
              <w:pStyle w:val="Corpsdetexte"/>
              <w:tabs>
                <w:tab w:val="left" w:pos="3544"/>
              </w:tabs>
              <w:spacing w:line="276" w:lineRule="auto"/>
              <w:ind w:right="487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HOPITAL Louis ROLLIN </w:t>
            </w:r>
          </w:p>
          <w:p w14:paraId="461450FF" w14:textId="2447581D" w:rsidR="001A060E" w:rsidRDefault="001A060E">
            <w:pPr>
              <w:pStyle w:val="Corpsdetexte"/>
              <w:tabs>
                <w:tab w:val="left" w:pos="3544"/>
              </w:tabs>
              <w:spacing w:line="276" w:lineRule="auto"/>
              <w:ind w:right="487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BP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18 .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TAIOHAE</w:t>
            </w:r>
          </w:p>
          <w:p w14:paraId="14740DF9" w14:textId="6B3CAE7E" w:rsidR="001A060E" w:rsidRDefault="001A060E">
            <w:pPr>
              <w:pStyle w:val="Corpsdetexte"/>
              <w:tabs>
                <w:tab w:val="left" w:pos="3544"/>
              </w:tabs>
              <w:spacing w:line="276" w:lineRule="auto"/>
              <w:ind w:right="487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98742 – NUKU HIVA</w:t>
            </w:r>
          </w:p>
          <w:p w14:paraId="4348B9F0" w14:textId="700DEF59" w:rsidR="001A060E" w:rsidRDefault="001A060E">
            <w:pPr>
              <w:pStyle w:val="Corpsdetexte"/>
              <w:tabs>
                <w:tab w:val="left" w:pos="3544"/>
              </w:tabs>
              <w:spacing w:line="276" w:lineRule="auto"/>
              <w:ind w:right="487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 : 00689.40.91.02.23</w:t>
            </w:r>
          </w:p>
          <w:p w14:paraId="1DA2618E" w14:textId="1921053C" w:rsidR="001A060E" w:rsidRDefault="001A060E">
            <w:pPr>
              <w:pStyle w:val="Corpsdetexte"/>
              <w:tabs>
                <w:tab w:val="left" w:pos="3544"/>
              </w:tabs>
              <w:spacing w:line="276" w:lineRule="auto"/>
              <w:ind w:right="487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Email : </w:t>
            </w:r>
            <w:hyperlink r:id="rId6" w:history="1">
              <w:r w:rsidR="00803B4C" w:rsidRPr="00840643">
                <w:rPr>
                  <w:rStyle w:val="Lienhypertexte"/>
                  <w:b/>
                  <w:sz w:val="22"/>
                  <w:szCs w:val="22"/>
                  <w:lang w:eastAsia="en-US"/>
                </w:rPr>
                <w:t>med-consultation.taiohae@sante.gov.pf</w:t>
              </w:r>
            </w:hyperlink>
          </w:p>
          <w:p w14:paraId="6B359937" w14:textId="2C80AAE6" w:rsidR="00803B4C" w:rsidRDefault="00803B4C">
            <w:pPr>
              <w:pStyle w:val="Corpsdetexte"/>
              <w:tabs>
                <w:tab w:val="left" w:pos="3544"/>
              </w:tabs>
              <w:spacing w:line="276" w:lineRule="auto"/>
              <w:ind w:right="487"/>
              <w:rPr>
                <w:b/>
                <w:sz w:val="16"/>
                <w:lang w:eastAsia="en-US"/>
              </w:rPr>
            </w:pPr>
          </w:p>
          <w:p w14:paraId="5811F3AB" w14:textId="4517B30D" w:rsidR="00803B4C" w:rsidRDefault="00803B4C">
            <w:pPr>
              <w:pStyle w:val="Corpsdetexte"/>
              <w:tabs>
                <w:tab w:val="left" w:pos="3544"/>
              </w:tabs>
              <w:spacing w:line="276" w:lineRule="auto"/>
              <w:ind w:right="487"/>
              <w:rPr>
                <w:b/>
                <w:sz w:val="16"/>
                <w:lang w:eastAsia="en-US"/>
              </w:rPr>
            </w:pPr>
          </w:p>
        </w:tc>
        <w:tc>
          <w:tcPr>
            <w:tcW w:w="4122" w:type="dxa"/>
          </w:tcPr>
          <w:p w14:paraId="43BDCBE6" w14:textId="77777777" w:rsidR="001A060E" w:rsidRDefault="001A060E">
            <w:pPr>
              <w:pStyle w:val="-EnteteNORGEDA"/>
              <w:spacing w:line="276" w:lineRule="auto"/>
              <w:rPr>
                <w:b/>
                <w:lang w:eastAsia="en-US"/>
              </w:rPr>
            </w:pPr>
          </w:p>
          <w:p w14:paraId="63441C28" w14:textId="391FB2AC" w:rsidR="001A060E" w:rsidRDefault="00EC0513">
            <w:pPr>
              <w:pStyle w:val="-EnteteLieuetdateGEDA"/>
              <w:spacing w:line="276" w:lineRule="auto"/>
              <w:ind w:left="567"/>
              <w:rPr>
                <w:b/>
                <w:noProof w:val="0"/>
                <w:lang w:eastAsia="en-US"/>
              </w:rPr>
            </w:pPr>
            <w:r>
              <w:drawing>
                <wp:anchor distT="0" distB="0" distL="114300" distR="114300" simplePos="0" relativeHeight="251658240" behindDoc="0" locked="0" layoutInCell="1" allowOverlap="1" wp14:anchorId="228A4211" wp14:editId="214B385D">
                  <wp:simplePos x="0" y="0"/>
                  <wp:positionH relativeFrom="margin">
                    <wp:posOffset>-302895</wp:posOffset>
                  </wp:positionH>
                  <wp:positionV relativeFrom="paragraph">
                    <wp:posOffset>269240</wp:posOffset>
                  </wp:positionV>
                  <wp:extent cx="2695575" cy="2025631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025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1A060E">
              <w:rPr>
                <w:b/>
                <w:caps/>
                <w:noProof w:val="0"/>
                <w:lang w:eastAsia="en-US"/>
              </w:rPr>
              <w:t>Taiohae</w:t>
            </w:r>
            <w:r w:rsidR="001A060E">
              <w:rPr>
                <w:b/>
                <w:noProof w:val="0"/>
                <w:lang w:eastAsia="en-US"/>
              </w:rPr>
              <w:t xml:space="preserve">, </w:t>
            </w:r>
            <w:r w:rsidR="00815A1E">
              <w:rPr>
                <w:b/>
                <w:noProof w:val="0"/>
                <w:lang w:eastAsia="en-US"/>
              </w:rPr>
              <w:t xml:space="preserve"> février</w:t>
            </w:r>
            <w:proofErr w:type="gramEnd"/>
            <w:r w:rsidR="00815A1E">
              <w:rPr>
                <w:b/>
                <w:noProof w:val="0"/>
                <w:lang w:eastAsia="en-US"/>
              </w:rPr>
              <w:t xml:space="preserve"> </w:t>
            </w:r>
            <w:r w:rsidR="001A060E">
              <w:rPr>
                <w:b/>
                <w:noProof w:val="0"/>
                <w:lang w:eastAsia="en-US"/>
              </w:rPr>
              <w:t>2023</w:t>
            </w:r>
          </w:p>
        </w:tc>
      </w:tr>
    </w:tbl>
    <w:p w14:paraId="5BE9EE02" w14:textId="1070F26C" w:rsidR="001A060E" w:rsidRDefault="001A060E" w:rsidP="001A060E"/>
    <w:p w14:paraId="567119D5" w14:textId="0E948D4E" w:rsidR="00803B4C" w:rsidRPr="00803B4C" w:rsidRDefault="00803B4C" w:rsidP="001A060E">
      <w:pPr>
        <w:rPr>
          <w:b/>
          <w:sz w:val="32"/>
          <w:szCs w:val="32"/>
        </w:rPr>
      </w:pPr>
      <w:r w:rsidRPr="00803B4C">
        <w:rPr>
          <w:b/>
          <w:sz w:val="32"/>
          <w:szCs w:val="32"/>
        </w:rPr>
        <w:t xml:space="preserve">PLAQUETTE </w:t>
      </w:r>
      <w:r>
        <w:rPr>
          <w:b/>
          <w:sz w:val="32"/>
          <w:szCs w:val="32"/>
        </w:rPr>
        <w:t>D’</w:t>
      </w:r>
      <w:r w:rsidRPr="00803B4C">
        <w:rPr>
          <w:b/>
          <w:sz w:val="32"/>
          <w:szCs w:val="32"/>
        </w:rPr>
        <w:t xml:space="preserve">INFORMATION POUR LES </w:t>
      </w:r>
      <w:proofErr w:type="gramStart"/>
      <w:r w:rsidRPr="00803B4C">
        <w:rPr>
          <w:b/>
          <w:sz w:val="32"/>
          <w:szCs w:val="32"/>
        </w:rPr>
        <w:t>MEDECINS .</w:t>
      </w:r>
      <w:proofErr w:type="gramEnd"/>
      <w:r w:rsidRPr="00803B4C">
        <w:rPr>
          <w:b/>
          <w:sz w:val="32"/>
          <w:szCs w:val="32"/>
        </w:rPr>
        <w:t xml:space="preserve"> HOPITAL LOUIS </w:t>
      </w:r>
      <w:proofErr w:type="gramStart"/>
      <w:r w:rsidRPr="00803B4C">
        <w:rPr>
          <w:b/>
          <w:sz w:val="32"/>
          <w:szCs w:val="32"/>
        </w:rPr>
        <w:t>ROLLIN .</w:t>
      </w:r>
      <w:proofErr w:type="gramEnd"/>
      <w:r w:rsidRPr="00803B4C">
        <w:rPr>
          <w:b/>
          <w:sz w:val="32"/>
          <w:szCs w:val="32"/>
        </w:rPr>
        <w:t xml:space="preserve"> NUKU HIVA</w:t>
      </w:r>
    </w:p>
    <w:p w14:paraId="6EBD92D8" w14:textId="4129321D" w:rsidR="00803B4C" w:rsidRDefault="00803B4C" w:rsidP="001A060E"/>
    <w:p w14:paraId="6AE6E5FB" w14:textId="25717A3B" w:rsidR="001A060E" w:rsidRDefault="00EC0513" w:rsidP="001A060E">
      <w:r>
        <w:rPr>
          <w:noProof/>
        </w:rPr>
        <w:drawing>
          <wp:anchor distT="0" distB="0" distL="114300" distR="114300" simplePos="0" relativeHeight="251659264" behindDoc="0" locked="0" layoutInCell="1" allowOverlap="1" wp14:anchorId="09043E8E" wp14:editId="5BE8376E">
            <wp:simplePos x="0" y="0"/>
            <wp:positionH relativeFrom="margin">
              <wp:posOffset>995680</wp:posOffset>
            </wp:positionH>
            <wp:positionV relativeFrom="paragraph">
              <wp:posOffset>7620</wp:posOffset>
            </wp:positionV>
            <wp:extent cx="2864485" cy="2152562"/>
            <wp:effectExtent l="0" t="0" r="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215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D1391" w14:textId="2688C9DD" w:rsidR="00EC0513" w:rsidRDefault="00EC0513" w:rsidP="001A060E"/>
    <w:p w14:paraId="32A89678" w14:textId="2B18AFC6" w:rsidR="00EC0513" w:rsidRDefault="00EC0513" w:rsidP="001A060E"/>
    <w:p w14:paraId="2EA34B2A" w14:textId="5D254746" w:rsidR="00EC0513" w:rsidRDefault="00EC0513" w:rsidP="001A060E"/>
    <w:p w14:paraId="59181C2E" w14:textId="1CEAF4E0" w:rsidR="00EC0513" w:rsidRDefault="00EC0513" w:rsidP="001A060E"/>
    <w:p w14:paraId="031F0047" w14:textId="67C03D17" w:rsidR="00EC0513" w:rsidRDefault="00EC0513" w:rsidP="001A060E"/>
    <w:p w14:paraId="425C6683" w14:textId="386FF4A5" w:rsidR="00EC0513" w:rsidRDefault="00EC0513" w:rsidP="001A060E"/>
    <w:p w14:paraId="35CF1E12" w14:textId="445C8052" w:rsidR="00EC0513" w:rsidRDefault="00EC0513" w:rsidP="001A060E"/>
    <w:p w14:paraId="48C98ADC" w14:textId="627D44CF" w:rsidR="00EC0513" w:rsidRDefault="00EC0513" w:rsidP="001A060E"/>
    <w:p w14:paraId="2E8CD62B" w14:textId="1FFEFF33" w:rsidR="00EC0513" w:rsidRDefault="00EC0513" w:rsidP="001A060E"/>
    <w:p w14:paraId="7E05CED9" w14:textId="18C7AEA7" w:rsidR="00EC0513" w:rsidRDefault="00EC0513" w:rsidP="001A060E"/>
    <w:p w14:paraId="2867CC20" w14:textId="6516E54D" w:rsidR="00EC0513" w:rsidRDefault="00EC0513" w:rsidP="001A060E"/>
    <w:p w14:paraId="19949848" w14:textId="61EFA8F2" w:rsidR="00EC0513" w:rsidRDefault="00EC0513" w:rsidP="001A060E"/>
    <w:p w14:paraId="23F618CE" w14:textId="6782208A" w:rsidR="00EC0513" w:rsidRDefault="00EC0513" w:rsidP="001A060E"/>
    <w:p w14:paraId="38C2E8F3" w14:textId="7F605CAA" w:rsidR="00803B4C" w:rsidRDefault="00EB0148" w:rsidP="001A060E">
      <w:r>
        <w:t xml:space="preserve">LE </w:t>
      </w:r>
      <w:r w:rsidR="001A060E">
        <w:t>CADRE GENERAL :</w:t>
      </w:r>
    </w:p>
    <w:p w14:paraId="04A7892C" w14:textId="3515DE1C" w:rsidR="00455EB2" w:rsidRDefault="00455EB2" w:rsidP="001A060E"/>
    <w:p w14:paraId="5A1B1142" w14:textId="7CC1077E" w:rsidR="00455EB2" w:rsidRDefault="00455EB2" w:rsidP="001A060E">
      <w:r>
        <w:rPr>
          <w:noProof/>
        </w:rPr>
        <w:drawing>
          <wp:anchor distT="0" distB="0" distL="114300" distR="114300" simplePos="0" relativeHeight="251660288" behindDoc="0" locked="0" layoutInCell="1" allowOverlap="1" wp14:anchorId="2BD69CB1" wp14:editId="39E58502">
            <wp:simplePos x="0" y="0"/>
            <wp:positionH relativeFrom="column">
              <wp:posOffset>919480</wp:posOffset>
            </wp:positionH>
            <wp:positionV relativeFrom="paragraph">
              <wp:posOffset>13335</wp:posOffset>
            </wp:positionV>
            <wp:extent cx="2801227" cy="210502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227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8CD7D" w14:textId="420766A0" w:rsidR="001A060E" w:rsidRDefault="001A060E" w:rsidP="001A060E"/>
    <w:p w14:paraId="578FFE79" w14:textId="77777777" w:rsidR="00455EB2" w:rsidRDefault="00455EB2" w:rsidP="001A060E"/>
    <w:p w14:paraId="203A35A9" w14:textId="77777777" w:rsidR="00455EB2" w:rsidRDefault="00455EB2" w:rsidP="001A060E"/>
    <w:p w14:paraId="7306D605" w14:textId="77777777" w:rsidR="00455EB2" w:rsidRDefault="00455EB2" w:rsidP="001A060E"/>
    <w:p w14:paraId="7E6CE8A1" w14:textId="77777777" w:rsidR="00455EB2" w:rsidRDefault="00455EB2" w:rsidP="001A060E"/>
    <w:p w14:paraId="3F30A8F9" w14:textId="77777777" w:rsidR="00455EB2" w:rsidRDefault="00455EB2" w:rsidP="001A060E"/>
    <w:p w14:paraId="507E7722" w14:textId="77777777" w:rsidR="00455EB2" w:rsidRDefault="00455EB2" w:rsidP="001A060E"/>
    <w:p w14:paraId="75F053DB" w14:textId="77777777" w:rsidR="00455EB2" w:rsidRDefault="00455EB2" w:rsidP="001A060E"/>
    <w:p w14:paraId="3AEFCC9F" w14:textId="77777777" w:rsidR="00455EB2" w:rsidRDefault="00455EB2" w:rsidP="001A060E"/>
    <w:p w14:paraId="6ADD2393" w14:textId="5A5D3D80" w:rsidR="00455EB2" w:rsidRDefault="00455EB2" w:rsidP="001A060E"/>
    <w:p w14:paraId="158018D1" w14:textId="6591F6BF" w:rsidR="001A060E" w:rsidRDefault="001A060E" w:rsidP="001A060E">
      <w:r>
        <w:t>La POLYNESIE FRANCAISE est un territoire d’outre-mer</w:t>
      </w:r>
      <w:r w:rsidR="00EB0148">
        <w:t xml:space="preserve"> français</w:t>
      </w:r>
      <w:r>
        <w:t xml:space="preserve"> bénéficiant d’une grande </w:t>
      </w:r>
      <w:proofErr w:type="gramStart"/>
      <w:r>
        <w:t>autonomie ,</w:t>
      </w:r>
      <w:proofErr w:type="gramEnd"/>
      <w:r>
        <w:t xml:space="preserve"> notamment dans le domaine de la santé</w:t>
      </w:r>
      <w:r w:rsidR="00EB0148">
        <w:t xml:space="preserve"> </w:t>
      </w:r>
      <w:r>
        <w:t xml:space="preserve"> .</w:t>
      </w:r>
    </w:p>
    <w:p w14:paraId="6E44CCAF" w14:textId="081D585B" w:rsidR="001A060E" w:rsidRDefault="001A060E" w:rsidP="001A060E">
      <w:r>
        <w:t xml:space="preserve">L’archipel des MARQUISES est un des 5 archipels de POLYNESIE </w:t>
      </w:r>
      <w:proofErr w:type="gramStart"/>
      <w:r>
        <w:t>FRANCAISE .</w:t>
      </w:r>
      <w:proofErr w:type="gramEnd"/>
    </w:p>
    <w:p w14:paraId="606D4FB5" w14:textId="3A3C09B8" w:rsidR="001A060E" w:rsidRDefault="00EB0148" w:rsidP="001A060E">
      <w:r>
        <w:t>C’est un des archipels les plus isolés puisqu’il se trouve à</w:t>
      </w:r>
      <w:r w:rsidR="001A060E">
        <w:t xml:space="preserve"> 1400 km de TAHITI et 3h30 d’avion de </w:t>
      </w:r>
      <w:proofErr w:type="gramStart"/>
      <w:r w:rsidR="001A060E">
        <w:t>PAPEETE ,</w:t>
      </w:r>
      <w:proofErr w:type="gramEnd"/>
      <w:r w:rsidR="001A060E">
        <w:t xml:space="preserve"> le centre administratif de POLYNESIE FRANCAISE .</w:t>
      </w:r>
    </w:p>
    <w:p w14:paraId="5C97AF97" w14:textId="3555EB93" w:rsidR="001A060E" w:rsidRDefault="001A060E" w:rsidP="001A060E">
      <w:r>
        <w:t xml:space="preserve">L’archipel des ILES MARQUISES est composé de plusieurs îles volcaniques au climat tropical et hébergeant une faune et une flore </w:t>
      </w:r>
      <w:proofErr w:type="gramStart"/>
      <w:r>
        <w:t>exceptionnelles .</w:t>
      </w:r>
      <w:proofErr w:type="gramEnd"/>
      <w:r>
        <w:t xml:space="preserve"> </w:t>
      </w:r>
    </w:p>
    <w:p w14:paraId="42380FB8" w14:textId="3C7B0EAD" w:rsidR="001A060E" w:rsidRDefault="001A060E" w:rsidP="001A060E">
      <w:r>
        <w:t xml:space="preserve">10000 habitants environ résident sur les 6 îles principales dont </w:t>
      </w:r>
      <w:r w:rsidR="00EB0148">
        <w:t xml:space="preserve">environ </w:t>
      </w:r>
      <w:r>
        <w:t>3000 à NUKU-</w:t>
      </w:r>
      <w:proofErr w:type="gramStart"/>
      <w:r>
        <w:t>HIVA ,</w:t>
      </w:r>
      <w:proofErr w:type="gramEnd"/>
      <w:r>
        <w:t xml:space="preserve"> 2200 à UA POU , 2</w:t>
      </w:r>
      <w:r w:rsidR="00720625">
        <w:t>4</w:t>
      </w:r>
      <w:r>
        <w:t>00 à HIVA OA.</w:t>
      </w:r>
    </w:p>
    <w:p w14:paraId="7BBFD3D7" w14:textId="073BFF00" w:rsidR="001A060E" w:rsidRDefault="001A060E" w:rsidP="001A060E">
      <w:r>
        <w:t xml:space="preserve">NUKU-HIVA , 400 km2 , la plus grande île de l’ARCHIPEL DES MARQUISES (et la seconde en superficie de toute la </w:t>
      </w:r>
      <w:proofErr w:type="spellStart"/>
      <w:r>
        <w:t>polynésie</w:t>
      </w:r>
      <w:proofErr w:type="spellEnd"/>
      <w:r>
        <w:t xml:space="preserve"> française après TAHITI)  héberge de nombreux vestiges de la très riche ancienne culture marquisienne . L’île est aussi réputée pour ses sentiers pédestres et équestres dont certains sont accessibles aux </w:t>
      </w:r>
      <w:proofErr w:type="gramStart"/>
      <w:r>
        <w:t>VTT .</w:t>
      </w:r>
      <w:proofErr w:type="gramEnd"/>
      <w:r w:rsidR="00FF33B0">
        <w:t xml:space="preserve"> </w:t>
      </w:r>
      <w:r>
        <w:t xml:space="preserve">Alors que les activités nautiques sont très développées et accessibles à </w:t>
      </w:r>
      <w:proofErr w:type="gramStart"/>
      <w:r>
        <w:t>tous ,</w:t>
      </w:r>
      <w:proofErr w:type="gramEnd"/>
      <w:r>
        <w:t xml:space="preserve"> la pratique de la plongée sous-marine requiert un encadrement . </w:t>
      </w:r>
    </w:p>
    <w:p w14:paraId="3FBC0836" w14:textId="4E47F3F7" w:rsidR="00EA3054" w:rsidRDefault="00EB0148" w:rsidP="00EB0148">
      <w:r>
        <w:t xml:space="preserve">TAIOHAE est le </w:t>
      </w:r>
      <w:proofErr w:type="spellStart"/>
      <w:r>
        <w:t>chef lieu</w:t>
      </w:r>
      <w:proofErr w:type="spellEnd"/>
      <w:r>
        <w:t xml:space="preserve"> administratif des </w:t>
      </w:r>
      <w:proofErr w:type="gramStart"/>
      <w:r>
        <w:t>MARQUISES .</w:t>
      </w:r>
      <w:proofErr w:type="gramEnd"/>
      <w:r>
        <w:t xml:space="preserve"> C’est un petit bourg à l’habitat dispersé le long d’une </w:t>
      </w:r>
      <w:proofErr w:type="gramStart"/>
      <w:r>
        <w:t>baie .</w:t>
      </w:r>
      <w:proofErr w:type="gramEnd"/>
      <w:r>
        <w:t xml:space="preserve"> Outre un collège qui assure une scolarité jusqu’à la classe de seconde incluse (250 élèves dont 60 internes) , un lycée agricole (80 élèves) , 2 écoles primaires (200 élèves), un centre de formation des apprentis (50 élèves)  ,il est possible d’y trouver quelques pensions , 2 hôtels , 2 restaurants et 3 snack , 6 magasins , 1 pharmacie , 1 dentiste libéral . </w:t>
      </w:r>
    </w:p>
    <w:p w14:paraId="38C911D4" w14:textId="37A9ADDB" w:rsidR="00EB0148" w:rsidRDefault="00EB0148" w:rsidP="00EB0148">
      <w:r>
        <w:t xml:space="preserve">Une salle polyvalente participe à l’animation ainsi que de nombreuses associations sportives </w:t>
      </w:r>
      <w:r w:rsidR="00FF33B0">
        <w:t>(</w:t>
      </w:r>
      <w:proofErr w:type="gramStart"/>
      <w:r w:rsidR="00FF33B0">
        <w:t>foot ,</w:t>
      </w:r>
      <w:proofErr w:type="gramEnd"/>
      <w:r w:rsidR="00FF33B0">
        <w:t xml:space="preserve"> volley ,</w:t>
      </w:r>
      <w:r w:rsidR="00EA3054">
        <w:t xml:space="preserve"> </w:t>
      </w:r>
      <w:proofErr w:type="spellStart"/>
      <w:r w:rsidR="00EA3054">
        <w:t>va’a</w:t>
      </w:r>
      <w:proofErr w:type="spellEnd"/>
      <w:r w:rsidR="00FF33B0">
        <w:t xml:space="preserve"> …) , culturelle (danse , </w:t>
      </w:r>
      <w:proofErr w:type="spellStart"/>
      <w:r w:rsidR="00FF33B0">
        <w:t>ukulele</w:t>
      </w:r>
      <w:proofErr w:type="spellEnd"/>
      <w:r w:rsidR="00FF33B0">
        <w:t xml:space="preserve"> ,…) </w:t>
      </w:r>
      <w:r>
        <w:t>et une bibliothèque .</w:t>
      </w:r>
      <w:r w:rsidR="00EA3054">
        <w:t xml:space="preserve"> Un club de plongée et plusieurs guides de randonnée et équestres proposent aussi diverses </w:t>
      </w:r>
      <w:proofErr w:type="gramStart"/>
      <w:r w:rsidR="00EA3054">
        <w:t>prestations .</w:t>
      </w:r>
      <w:proofErr w:type="gramEnd"/>
    </w:p>
    <w:p w14:paraId="7C80D1FA" w14:textId="0F19C2F0" w:rsidR="00EB0148" w:rsidRDefault="00EB0148" w:rsidP="00EB0148"/>
    <w:p w14:paraId="60597F64" w14:textId="3913931E" w:rsidR="00455EB2" w:rsidRDefault="00455EB2" w:rsidP="00EB0148"/>
    <w:p w14:paraId="15009E7D" w14:textId="5108D05F" w:rsidR="00455EB2" w:rsidRDefault="00455EB2" w:rsidP="00EB0148">
      <w:r>
        <w:rPr>
          <w:noProof/>
        </w:rPr>
        <w:drawing>
          <wp:anchor distT="0" distB="0" distL="114300" distR="114300" simplePos="0" relativeHeight="251661312" behindDoc="0" locked="0" layoutInCell="1" allowOverlap="1" wp14:anchorId="1EFED53A" wp14:editId="60A25757">
            <wp:simplePos x="0" y="0"/>
            <wp:positionH relativeFrom="margin">
              <wp:posOffset>983509</wp:posOffset>
            </wp:positionH>
            <wp:positionV relativeFrom="paragraph">
              <wp:posOffset>7621</wp:posOffset>
            </wp:positionV>
            <wp:extent cx="3442441" cy="4580972"/>
            <wp:effectExtent l="0" t="0" r="571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641" cy="459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4BC13" w14:textId="25D755F1" w:rsidR="00455EB2" w:rsidRDefault="00455EB2" w:rsidP="00EB0148"/>
    <w:p w14:paraId="691F0924" w14:textId="2BFBF007" w:rsidR="00455EB2" w:rsidRDefault="00455EB2" w:rsidP="00EB0148"/>
    <w:p w14:paraId="522CA757" w14:textId="33AADD60" w:rsidR="00455EB2" w:rsidRDefault="00455EB2" w:rsidP="00EB0148"/>
    <w:p w14:paraId="63463DEB" w14:textId="18C23E09" w:rsidR="00455EB2" w:rsidRDefault="00455EB2" w:rsidP="00EB0148"/>
    <w:p w14:paraId="6ED294B1" w14:textId="77777777" w:rsidR="00455EB2" w:rsidRDefault="00455EB2" w:rsidP="00EB0148"/>
    <w:p w14:paraId="12DDE5E5" w14:textId="77777777" w:rsidR="00455EB2" w:rsidRDefault="00455EB2" w:rsidP="00EB0148"/>
    <w:p w14:paraId="75D1739F" w14:textId="77777777" w:rsidR="00455EB2" w:rsidRDefault="00455EB2" w:rsidP="00EB0148"/>
    <w:p w14:paraId="5FD160F4" w14:textId="77777777" w:rsidR="00455EB2" w:rsidRDefault="00455EB2" w:rsidP="00EB0148"/>
    <w:p w14:paraId="461AE86B" w14:textId="77777777" w:rsidR="00455EB2" w:rsidRDefault="00455EB2" w:rsidP="00EB0148"/>
    <w:p w14:paraId="3DD6E295" w14:textId="77777777" w:rsidR="00455EB2" w:rsidRDefault="00455EB2" w:rsidP="00EB0148"/>
    <w:p w14:paraId="01E7F35F" w14:textId="77777777" w:rsidR="00455EB2" w:rsidRDefault="00455EB2" w:rsidP="00EB0148"/>
    <w:p w14:paraId="33383418" w14:textId="77777777" w:rsidR="00455EB2" w:rsidRDefault="00455EB2" w:rsidP="00EB0148"/>
    <w:p w14:paraId="631C3727" w14:textId="77777777" w:rsidR="00455EB2" w:rsidRDefault="00455EB2" w:rsidP="00EB0148"/>
    <w:p w14:paraId="69924E87" w14:textId="77777777" w:rsidR="00455EB2" w:rsidRDefault="00455EB2" w:rsidP="00EB0148"/>
    <w:p w14:paraId="7E9F2CB6" w14:textId="77777777" w:rsidR="00455EB2" w:rsidRDefault="00455EB2" w:rsidP="00EB0148"/>
    <w:p w14:paraId="4FE6FD2B" w14:textId="77777777" w:rsidR="00455EB2" w:rsidRDefault="00455EB2" w:rsidP="00EB0148"/>
    <w:p w14:paraId="595C6286" w14:textId="77777777" w:rsidR="00455EB2" w:rsidRDefault="00455EB2" w:rsidP="00EB0148"/>
    <w:p w14:paraId="598CB71A" w14:textId="77777777" w:rsidR="00455EB2" w:rsidRDefault="00455EB2" w:rsidP="00EB0148"/>
    <w:p w14:paraId="2A513AD8" w14:textId="77777777" w:rsidR="00455EB2" w:rsidRDefault="00455EB2" w:rsidP="00EB0148"/>
    <w:p w14:paraId="280CCEC5" w14:textId="77777777" w:rsidR="00455EB2" w:rsidRDefault="00455EB2" w:rsidP="00EB0148"/>
    <w:p w14:paraId="59ADC03F" w14:textId="77777777" w:rsidR="00455EB2" w:rsidRDefault="00455EB2" w:rsidP="00EB0148"/>
    <w:p w14:paraId="35BEE153" w14:textId="77777777" w:rsidR="00455EB2" w:rsidRDefault="00455EB2" w:rsidP="00EB0148"/>
    <w:p w14:paraId="41A9BAE7" w14:textId="5DA98E95" w:rsidR="00EB0148" w:rsidRDefault="00EB0148" w:rsidP="00EB0148">
      <w:r>
        <w:lastRenderedPageBreak/>
        <w:t>L’HOPITAL LOUIS ROLLIN </w:t>
      </w:r>
      <w:r w:rsidR="00FB6A5A">
        <w:t xml:space="preserve">à TAIOHAE </w:t>
      </w:r>
      <w:r>
        <w:t xml:space="preserve">: </w:t>
      </w:r>
    </w:p>
    <w:p w14:paraId="010612FB" w14:textId="50085FF3" w:rsidR="00EB0148" w:rsidRDefault="00EB0148" w:rsidP="001A060E"/>
    <w:p w14:paraId="092EE2AF" w14:textId="3DA1ACB8" w:rsidR="001A060E" w:rsidRDefault="001A060E" w:rsidP="001A060E">
      <w:r>
        <w:t xml:space="preserve">Dans chaque île des MARQUISES une présence paramédicale est </w:t>
      </w:r>
      <w:proofErr w:type="gramStart"/>
      <w:r>
        <w:t>assurée ,</w:t>
      </w:r>
      <w:proofErr w:type="gramEnd"/>
      <w:r>
        <w:t xml:space="preserve"> complétée d’une présence médicale à HIVA OA (3 médecins) et UA POU (2 médecins) . Aucun médecin libéral n’exerce dans l’archipel des </w:t>
      </w:r>
      <w:proofErr w:type="gramStart"/>
      <w:r>
        <w:t>marquises .</w:t>
      </w:r>
      <w:proofErr w:type="gramEnd"/>
    </w:p>
    <w:p w14:paraId="5187339E" w14:textId="0110B549" w:rsidR="00EB0148" w:rsidRDefault="001A060E" w:rsidP="001A060E">
      <w:r>
        <w:t>Sur l’île de NUKU-</w:t>
      </w:r>
      <w:proofErr w:type="gramStart"/>
      <w:r>
        <w:t>HIVA ,</w:t>
      </w:r>
      <w:proofErr w:type="gramEnd"/>
      <w:r>
        <w:t xml:space="preserve"> un ancien </w:t>
      </w:r>
      <w:proofErr w:type="spellStart"/>
      <w:r>
        <w:t>hopital</w:t>
      </w:r>
      <w:proofErr w:type="spellEnd"/>
      <w:r>
        <w:t xml:space="preserve"> militaire restauré assure les fonctions d’</w:t>
      </w:r>
      <w:proofErr w:type="spellStart"/>
      <w:r>
        <w:t>hopital</w:t>
      </w:r>
      <w:proofErr w:type="spellEnd"/>
      <w:r>
        <w:t xml:space="preserve"> support pour tout l’archipel des MARQUISES . </w:t>
      </w:r>
      <w:r w:rsidR="00FB6A5A">
        <w:t xml:space="preserve">Les patients des diverses îles y sont évasanés le plus souvent par </w:t>
      </w:r>
      <w:proofErr w:type="gramStart"/>
      <w:r w:rsidR="00FB6A5A">
        <w:t>hélicoptère .</w:t>
      </w:r>
      <w:proofErr w:type="gramEnd"/>
    </w:p>
    <w:p w14:paraId="66BB058D" w14:textId="21C9AEC3" w:rsidR="001A060E" w:rsidRDefault="001A060E" w:rsidP="001A060E">
      <w:r>
        <w:t xml:space="preserve">Cet </w:t>
      </w:r>
      <w:proofErr w:type="spellStart"/>
      <w:r>
        <w:t>hopital</w:t>
      </w:r>
      <w:proofErr w:type="spellEnd"/>
      <w:r>
        <w:t xml:space="preserve"> est situé à </w:t>
      </w:r>
      <w:proofErr w:type="gramStart"/>
      <w:r>
        <w:t>TAIOHAE ,</w:t>
      </w:r>
      <w:proofErr w:type="gramEnd"/>
      <w:r>
        <w:t xml:space="preserve"> capitale de l’île . </w:t>
      </w:r>
    </w:p>
    <w:p w14:paraId="79146944" w14:textId="4C615098" w:rsidR="001A060E" w:rsidRDefault="00EB0148" w:rsidP="001A060E">
      <w:r>
        <w:t>L</w:t>
      </w:r>
      <w:r w:rsidR="001A060E">
        <w:t>’</w:t>
      </w:r>
      <w:proofErr w:type="spellStart"/>
      <w:r w:rsidR="001A060E">
        <w:t>hopital</w:t>
      </w:r>
      <w:proofErr w:type="spellEnd"/>
      <w:r w:rsidR="001A060E">
        <w:t xml:space="preserve"> LOUIS ROLLIN </w:t>
      </w:r>
      <w:r>
        <w:t xml:space="preserve">de TAIOHAE </w:t>
      </w:r>
      <w:r w:rsidR="001A060E">
        <w:t xml:space="preserve">est l’un des 4 </w:t>
      </w:r>
      <w:proofErr w:type="spellStart"/>
      <w:r w:rsidR="001A060E">
        <w:t>hopitaux</w:t>
      </w:r>
      <w:proofErr w:type="spellEnd"/>
      <w:r w:rsidR="001A060E">
        <w:t xml:space="preserve"> publics de POLYNESIE </w:t>
      </w:r>
      <w:proofErr w:type="gramStart"/>
      <w:r w:rsidR="001A060E">
        <w:t>FRANCAISE ,</w:t>
      </w:r>
      <w:proofErr w:type="gramEnd"/>
      <w:r w:rsidR="001A060E">
        <w:t xml:space="preserve"> le plus excentré et le plus petit .</w:t>
      </w:r>
    </w:p>
    <w:p w14:paraId="5A228738" w14:textId="0D53289D" w:rsidR="00EB0148" w:rsidRDefault="00EB0148" w:rsidP="001A060E">
      <w:r>
        <w:t xml:space="preserve">Il est géré par la direction de la santé de </w:t>
      </w:r>
      <w:proofErr w:type="spellStart"/>
      <w:r>
        <w:t>polynésie</w:t>
      </w:r>
      <w:proofErr w:type="spellEnd"/>
      <w:r>
        <w:t xml:space="preserve"> </w:t>
      </w:r>
      <w:proofErr w:type="gramStart"/>
      <w:r>
        <w:t>française .</w:t>
      </w:r>
      <w:proofErr w:type="gramEnd"/>
    </w:p>
    <w:p w14:paraId="1F1742CD" w14:textId="771BFD29" w:rsidR="001A060E" w:rsidRDefault="001A060E" w:rsidP="001A060E">
      <w:r>
        <w:t>A l’</w:t>
      </w:r>
      <w:proofErr w:type="spellStart"/>
      <w:r>
        <w:t>hopital</w:t>
      </w:r>
      <w:proofErr w:type="spellEnd"/>
      <w:r>
        <w:t xml:space="preserve"> LOUIS ROLLIN exercent 3 médecins </w:t>
      </w:r>
      <w:proofErr w:type="gramStart"/>
      <w:r>
        <w:t>généralistes ,</w:t>
      </w:r>
      <w:proofErr w:type="gramEnd"/>
      <w:r>
        <w:t xml:space="preserve"> 2 chirurgiens polyvalent , 2 médecins anesthésistes </w:t>
      </w:r>
      <w:r w:rsidR="0048544E">
        <w:t>(MAR)</w:t>
      </w:r>
      <w:r>
        <w:t xml:space="preserve">, 3 </w:t>
      </w:r>
      <w:proofErr w:type="spellStart"/>
      <w:r>
        <w:t>sages femmes</w:t>
      </w:r>
      <w:proofErr w:type="spellEnd"/>
      <w:r>
        <w:t xml:space="preserve"> , plusieurs infirmiers (anesthésistes , bloc , service , dispensaire) , aides-soignants et personnel administratifs . L’ensemble du personnel compose une équipe de </w:t>
      </w:r>
      <w:r w:rsidR="00815A1E">
        <w:t>67</w:t>
      </w:r>
      <w:r>
        <w:t xml:space="preserve"> professionnels salariés par la DIRECTION GENERALE DE LA SANTE de POLYNESIE </w:t>
      </w:r>
      <w:proofErr w:type="gramStart"/>
      <w:r>
        <w:t>FRANCAISE .</w:t>
      </w:r>
      <w:proofErr w:type="gramEnd"/>
    </w:p>
    <w:p w14:paraId="5A6A77EE" w14:textId="55BBC64A" w:rsidR="001A060E" w:rsidRDefault="001A060E" w:rsidP="001A060E">
      <w:r>
        <w:t>L’</w:t>
      </w:r>
      <w:proofErr w:type="spellStart"/>
      <w:r>
        <w:t>hopital</w:t>
      </w:r>
      <w:proofErr w:type="spellEnd"/>
      <w:r>
        <w:t xml:space="preserve"> LOUIS ROLLIN propose </w:t>
      </w:r>
      <w:r w:rsidR="00815A1E">
        <w:t>19</w:t>
      </w:r>
      <w:r>
        <w:t xml:space="preserve"> lits d’hospitalisation  et réponds aux besoins en obstétrique , chirurgie générale et médecine . L’</w:t>
      </w:r>
      <w:proofErr w:type="spellStart"/>
      <w:r>
        <w:t>hopital</w:t>
      </w:r>
      <w:proofErr w:type="spellEnd"/>
      <w:r>
        <w:t xml:space="preserve"> dispose d’un </w:t>
      </w:r>
      <w:proofErr w:type="gramStart"/>
      <w:r>
        <w:t>laboratoire ,</w:t>
      </w:r>
      <w:proofErr w:type="gramEnd"/>
      <w:r>
        <w:t xml:space="preserve"> d’un service de radiologie conventionnelle avec un SCANNER récent et de plusieurs échographes . Certains médecins spécialistes</w:t>
      </w:r>
      <w:r w:rsidR="00803B4C">
        <w:t xml:space="preserve"> (</w:t>
      </w:r>
      <w:proofErr w:type="gramStart"/>
      <w:r w:rsidR="00803B4C">
        <w:t>ORL ,</w:t>
      </w:r>
      <w:proofErr w:type="gramEnd"/>
      <w:r w:rsidR="00803B4C">
        <w:t xml:space="preserve"> cardiologue , ophtalmologue , psychiatre , endocrinologue , gynéco-obstétriciens , angiologue , radiologue , néphrologue , urologue , addictologue ,…)</w:t>
      </w:r>
      <w:r>
        <w:t xml:space="preserve"> de PAPEETE se déplacent une à plusieurs semaines par an pour assurer des consultations décentralisées . </w:t>
      </w:r>
    </w:p>
    <w:p w14:paraId="4CB60517" w14:textId="5FAE0DC5" w:rsidR="00455EB2" w:rsidRDefault="00455EB2" w:rsidP="001A060E"/>
    <w:p w14:paraId="10E382D7" w14:textId="032F18BA" w:rsidR="00455EB2" w:rsidRDefault="00455EB2" w:rsidP="001A060E">
      <w:r>
        <w:rPr>
          <w:noProof/>
        </w:rPr>
        <w:drawing>
          <wp:anchor distT="0" distB="0" distL="114300" distR="114300" simplePos="0" relativeHeight="251662336" behindDoc="0" locked="0" layoutInCell="1" allowOverlap="1" wp14:anchorId="4A4DB38F" wp14:editId="2902978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788552" cy="20955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721" cy="210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BC681" w14:textId="16873D8C" w:rsidR="00455EB2" w:rsidRDefault="00455EB2" w:rsidP="001A060E"/>
    <w:p w14:paraId="5083F010" w14:textId="6B9D15E6" w:rsidR="00455EB2" w:rsidRDefault="00F902C3" w:rsidP="001A060E">
      <w:r>
        <w:rPr>
          <w:noProof/>
        </w:rPr>
        <w:drawing>
          <wp:anchor distT="0" distB="0" distL="114300" distR="114300" simplePos="0" relativeHeight="251664384" behindDoc="0" locked="0" layoutInCell="1" allowOverlap="1" wp14:anchorId="32527062" wp14:editId="430F3B3C">
            <wp:simplePos x="0" y="0"/>
            <wp:positionH relativeFrom="margin">
              <wp:posOffset>2957830</wp:posOffset>
            </wp:positionH>
            <wp:positionV relativeFrom="paragraph">
              <wp:posOffset>7620</wp:posOffset>
            </wp:positionV>
            <wp:extent cx="3139664" cy="2219325"/>
            <wp:effectExtent l="0" t="0" r="381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664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72D98" w14:textId="76CE0962" w:rsidR="00455EB2" w:rsidRDefault="00455EB2" w:rsidP="001A060E"/>
    <w:p w14:paraId="02A75C66" w14:textId="4F6FF6F7" w:rsidR="00455EB2" w:rsidRDefault="00455EB2" w:rsidP="001A060E"/>
    <w:p w14:paraId="66572070" w14:textId="37845423" w:rsidR="00455EB2" w:rsidRDefault="00455EB2" w:rsidP="001A060E"/>
    <w:p w14:paraId="6A9C8852" w14:textId="1226A82E" w:rsidR="00455EB2" w:rsidRDefault="00455EB2" w:rsidP="001A060E"/>
    <w:p w14:paraId="700E9FE2" w14:textId="7C18A3A0" w:rsidR="00455EB2" w:rsidRDefault="00455EB2" w:rsidP="001A060E"/>
    <w:p w14:paraId="584A1B26" w14:textId="2E005B8B" w:rsidR="00455EB2" w:rsidRDefault="00455EB2" w:rsidP="001A060E"/>
    <w:p w14:paraId="5EC4BC0F" w14:textId="3C6F801D" w:rsidR="00455EB2" w:rsidRDefault="00455EB2" w:rsidP="001A060E"/>
    <w:p w14:paraId="1C92AB42" w14:textId="41C0CAD5" w:rsidR="00455EB2" w:rsidRDefault="00455EB2" w:rsidP="001A060E"/>
    <w:p w14:paraId="1C322EA3" w14:textId="4C33F436" w:rsidR="00455EB2" w:rsidRDefault="00455EB2" w:rsidP="001A060E"/>
    <w:p w14:paraId="002CA306" w14:textId="4B76C3C4" w:rsidR="00455EB2" w:rsidRDefault="00455EB2" w:rsidP="001A060E"/>
    <w:p w14:paraId="264124F3" w14:textId="77777777" w:rsidR="00455EB2" w:rsidRDefault="00455EB2" w:rsidP="001A060E"/>
    <w:p w14:paraId="5619777D" w14:textId="77777777" w:rsidR="00FB6A5A" w:rsidRDefault="00FB6A5A" w:rsidP="001A060E"/>
    <w:p w14:paraId="2C20CAD6" w14:textId="6E143E47" w:rsidR="001A060E" w:rsidRDefault="001A060E" w:rsidP="001A060E">
      <w:pPr>
        <w:ind w:left="360"/>
      </w:pPr>
    </w:p>
    <w:p w14:paraId="01124066" w14:textId="3D4E561F" w:rsidR="001A060E" w:rsidRDefault="00EA3054" w:rsidP="00803B4C">
      <w:r>
        <w:t xml:space="preserve">LES </w:t>
      </w:r>
      <w:r w:rsidR="00FB6A5A">
        <w:t>MISSION</w:t>
      </w:r>
      <w:r>
        <w:t>S</w:t>
      </w:r>
      <w:r w:rsidR="001A060E">
        <w:t xml:space="preserve"> DE LA DIRECTION DE LA SANTE EN POLYNESIE FRANCAISE :</w:t>
      </w:r>
    </w:p>
    <w:p w14:paraId="0C7887E0" w14:textId="1A755BF2" w:rsidR="00FB6A5A" w:rsidRDefault="00FB6A5A" w:rsidP="00FB6A5A"/>
    <w:p w14:paraId="235510F5" w14:textId="4B5CC39A" w:rsidR="00FB6A5A" w:rsidRDefault="00FB6A5A" w:rsidP="00FB6A5A">
      <w:r>
        <w:t xml:space="preserve">Soins et prévention dans les centres de santé et </w:t>
      </w:r>
      <w:proofErr w:type="spellStart"/>
      <w:r>
        <w:t>hopitaux</w:t>
      </w:r>
      <w:proofErr w:type="spellEnd"/>
      <w:r>
        <w:t xml:space="preserve"> des divers </w:t>
      </w:r>
      <w:proofErr w:type="gramStart"/>
      <w:r>
        <w:t>archipels .</w:t>
      </w:r>
      <w:proofErr w:type="gramEnd"/>
    </w:p>
    <w:p w14:paraId="2B3CAB1C" w14:textId="77777777" w:rsidR="001A060E" w:rsidRDefault="001A060E" w:rsidP="00FB6A5A">
      <w:r>
        <w:t xml:space="preserve">Faire connaître les centres de santé de </w:t>
      </w:r>
      <w:proofErr w:type="spellStart"/>
      <w:r>
        <w:t>polynésie</w:t>
      </w:r>
      <w:proofErr w:type="spellEnd"/>
      <w:r>
        <w:t xml:space="preserve"> </w:t>
      </w:r>
      <w:proofErr w:type="gramStart"/>
      <w:r>
        <w:t>française ,</w:t>
      </w:r>
      <w:proofErr w:type="gramEnd"/>
      <w:r>
        <w:t xml:space="preserve"> rendre attractif ces postes et favoriser le recrutement des jeunes médecins dans les structures de la direction de la santé</w:t>
      </w:r>
    </w:p>
    <w:p w14:paraId="517D0F53" w14:textId="760ADD54" w:rsidR="001A060E" w:rsidRDefault="001A060E" w:rsidP="00FB6A5A">
      <w:r>
        <w:t xml:space="preserve">Stimuler les équipes médicales et paramédicales en place en les confrontant avec les pratiques des jeunes </w:t>
      </w:r>
      <w:proofErr w:type="gramStart"/>
      <w:r>
        <w:t>médecins .</w:t>
      </w:r>
      <w:proofErr w:type="gramEnd"/>
      <w:r>
        <w:t xml:space="preserve"> Stimuler l’obligation des mise à jour des connaissances des équipes de soins par la formation </w:t>
      </w:r>
      <w:proofErr w:type="gramStart"/>
      <w:r>
        <w:t>continue .</w:t>
      </w:r>
      <w:proofErr w:type="gramEnd"/>
      <w:r>
        <w:t xml:space="preserve"> Améliorer la qualité des soins et les prises en </w:t>
      </w:r>
      <w:proofErr w:type="gramStart"/>
      <w:r>
        <w:t>charge .</w:t>
      </w:r>
      <w:proofErr w:type="gramEnd"/>
    </w:p>
    <w:p w14:paraId="19D9CC8A" w14:textId="461D7C94" w:rsidR="001A060E" w:rsidRDefault="001A060E" w:rsidP="001A060E"/>
    <w:p w14:paraId="74412356" w14:textId="33B29CBD" w:rsidR="001A060E" w:rsidRDefault="001A060E" w:rsidP="001A060E"/>
    <w:p w14:paraId="45CE3D9D" w14:textId="238938C9" w:rsidR="001A060E" w:rsidRDefault="001A060E" w:rsidP="001A060E">
      <w:r>
        <w:t xml:space="preserve">PRESENTATION DU TRAVAIL DES </w:t>
      </w:r>
      <w:r w:rsidR="00747B94">
        <w:t xml:space="preserve">3 </w:t>
      </w:r>
      <w:r>
        <w:t>MEDECINS</w:t>
      </w:r>
      <w:r w:rsidR="00FB6A5A">
        <w:t xml:space="preserve"> à l’</w:t>
      </w:r>
      <w:proofErr w:type="spellStart"/>
      <w:r w:rsidR="00FB6A5A">
        <w:t>hopital</w:t>
      </w:r>
      <w:proofErr w:type="spellEnd"/>
      <w:r w:rsidR="00FB6A5A">
        <w:t xml:space="preserve"> LOUIS </w:t>
      </w:r>
      <w:proofErr w:type="gramStart"/>
      <w:r w:rsidR="00FB6A5A">
        <w:t xml:space="preserve">ROLLIN </w:t>
      </w:r>
      <w:r>
        <w:t> :</w:t>
      </w:r>
      <w:proofErr w:type="gramEnd"/>
      <w:r>
        <w:t xml:space="preserve"> </w:t>
      </w:r>
    </w:p>
    <w:p w14:paraId="2436721A" w14:textId="42E9C765" w:rsidR="00803B4C" w:rsidRDefault="00803B4C" w:rsidP="001A060E"/>
    <w:p w14:paraId="5E04D024" w14:textId="37929DC7" w:rsidR="00803B4C" w:rsidRDefault="00803B4C" w:rsidP="00803B4C">
      <w:r>
        <w:t>3 médecins généralistes</w:t>
      </w:r>
      <w:r w:rsidR="0048544E">
        <w:t xml:space="preserve"> et urgentiste</w:t>
      </w:r>
      <w:r>
        <w:t xml:space="preserve"> travaillent </w:t>
      </w:r>
      <w:r w:rsidR="00FB6A5A">
        <w:t>à l’</w:t>
      </w:r>
      <w:proofErr w:type="spellStart"/>
      <w:r w:rsidR="00FB6A5A">
        <w:t>hopital</w:t>
      </w:r>
      <w:proofErr w:type="spellEnd"/>
      <w:r w:rsidR="00FB6A5A">
        <w:t xml:space="preserve"> LOUIS ROLLIN</w:t>
      </w:r>
      <w:r>
        <w:t>.</w:t>
      </w:r>
      <w:r w:rsidR="00FB6A5A">
        <w:t xml:space="preserve"> </w:t>
      </w:r>
      <w:r>
        <w:t>Ils exercent du lundi au vendredi de 07h30 à 15h30 puis sont d’astreinte à tour de rôle l’après-midi et la nuit ainsi que les WE et jours fériés :</w:t>
      </w:r>
    </w:p>
    <w:p w14:paraId="79B1D881" w14:textId="7CFCA2D0" w:rsidR="00803B4C" w:rsidRDefault="00803B4C" w:rsidP="00803B4C">
      <w:pPr>
        <w:pStyle w:val="Paragraphedeliste"/>
        <w:numPr>
          <w:ilvl w:val="0"/>
          <w:numId w:val="1"/>
        </w:numPr>
      </w:pPr>
      <w:r>
        <w:t xml:space="preserve">Un médecin généraliste assure les </w:t>
      </w:r>
      <w:r>
        <w:rPr>
          <w:u w:val="single"/>
        </w:rPr>
        <w:t>CONSULTATIONS EXTERNES PROGRAMMEES</w:t>
      </w:r>
      <w:r>
        <w:t xml:space="preserve"> ce qui représente 10 à 15 consultations par </w:t>
      </w:r>
      <w:proofErr w:type="gramStart"/>
      <w:r>
        <w:t>jour .</w:t>
      </w:r>
      <w:proofErr w:type="gramEnd"/>
    </w:p>
    <w:p w14:paraId="36CBCE7D" w14:textId="494DC622" w:rsidR="00803B4C" w:rsidRDefault="00803B4C" w:rsidP="00803B4C">
      <w:pPr>
        <w:pStyle w:val="Paragraphedeliste"/>
      </w:pPr>
      <w:r>
        <w:t xml:space="preserve">Il assure aussi les consultations décentralisées dans les </w:t>
      </w:r>
      <w:proofErr w:type="gramStart"/>
      <w:r>
        <w:t>vallées ,</w:t>
      </w:r>
      <w:proofErr w:type="gramEnd"/>
      <w:r>
        <w:t xml:space="preserve"> 2 fois par mois .</w:t>
      </w:r>
    </w:p>
    <w:p w14:paraId="43BD748A" w14:textId="615D20B1" w:rsidR="00803B4C" w:rsidRDefault="00803B4C" w:rsidP="00803B4C">
      <w:pPr>
        <w:pStyle w:val="Paragraphedeliste"/>
      </w:pPr>
      <w:r>
        <w:t xml:space="preserve"> Il a aussi en charge les consultations de </w:t>
      </w:r>
      <w:proofErr w:type="gramStart"/>
      <w:r>
        <w:t>PMI ,</w:t>
      </w:r>
      <w:proofErr w:type="gramEnd"/>
      <w:r>
        <w:t xml:space="preserve"> environ 1 à 3 nourrissons chaque jour .</w:t>
      </w:r>
    </w:p>
    <w:p w14:paraId="562CB7E2" w14:textId="54EAB73C" w:rsidR="00803B4C" w:rsidRDefault="00803B4C" w:rsidP="00803B4C">
      <w:pPr>
        <w:pStyle w:val="Paragraphedeliste"/>
        <w:numPr>
          <w:ilvl w:val="0"/>
          <w:numId w:val="1"/>
        </w:numPr>
      </w:pPr>
      <w:r>
        <w:t xml:space="preserve">Un médecin généraliste assure la prise en charge des </w:t>
      </w:r>
      <w:r>
        <w:rPr>
          <w:u w:val="single"/>
        </w:rPr>
        <w:t xml:space="preserve">PATIENTS HOSPITALISES en </w:t>
      </w:r>
      <w:proofErr w:type="gramStart"/>
      <w:r>
        <w:rPr>
          <w:u w:val="single"/>
        </w:rPr>
        <w:t xml:space="preserve">MEDECINE  </w:t>
      </w:r>
      <w:r>
        <w:t>ce</w:t>
      </w:r>
      <w:proofErr w:type="gramEnd"/>
      <w:r>
        <w:t xml:space="preserve"> qui représente 8 à 10 patients.</w:t>
      </w:r>
    </w:p>
    <w:p w14:paraId="0C974C92" w14:textId="7CB96AB6" w:rsidR="00803B4C" w:rsidRDefault="00803B4C" w:rsidP="00803B4C">
      <w:pPr>
        <w:pStyle w:val="Paragraphedeliste"/>
        <w:numPr>
          <w:ilvl w:val="0"/>
          <w:numId w:val="1"/>
        </w:numPr>
      </w:pPr>
      <w:r>
        <w:t>Un médecin urgentiste</w:t>
      </w:r>
      <w:r w:rsidR="00F06976">
        <w:t>-</w:t>
      </w:r>
      <w:proofErr w:type="spellStart"/>
      <w:r w:rsidR="00F06976">
        <w:t>smuriste</w:t>
      </w:r>
      <w:proofErr w:type="spellEnd"/>
      <w:r>
        <w:t xml:space="preserve"> ou</w:t>
      </w:r>
      <w:r w:rsidR="0048544E">
        <w:t xml:space="preserve"> par défaut</w:t>
      </w:r>
      <w:r>
        <w:t xml:space="preserve"> généraliste assure à </w:t>
      </w:r>
      <w:r>
        <w:rPr>
          <w:u w:val="single"/>
        </w:rPr>
        <w:t>l’UNITE D’ACCUEIL DE JOUR</w:t>
      </w:r>
      <w:r>
        <w:t xml:space="preserve"> les consultations non programmées et les </w:t>
      </w:r>
      <w:proofErr w:type="gramStart"/>
      <w:r>
        <w:t>urgences ,</w:t>
      </w:r>
      <w:proofErr w:type="gramEnd"/>
      <w:r>
        <w:t xml:space="preserve"> ce qui représente environ 20 à </w:t>
      </w:r>
      <w:r w:rsidR="00FB6A5A">
        <w:t>4</w:t>
      </w:r>
      <w:r>
        <w:t>0 actes quotidiens dont 8 concernent des patients de moins de 15 ans.</w:t>
      </w:r>
      <w:r w:rsidR="0048544E">
        <w:t xml:space="preserve"> En cas d’indisponibilité du MAR ce médecin intervient en SMUR </w:t>
      </w:r>
      <w:proofErr w:type="gramStart"/>
      <w:r w:rsidR="0048544E">
        <w:t>héliporté .</w:t>
      </w:r>
      <w:proofErr w:type="gramEnd"/>
    </w:p>
    <w:p w14:paraId="07CDB323" w14:textId="3A2EAFD4" w:rsidR="00803B4C" w:rsidRDefault="00803B4C" w:rsidP="00803B4C">
      <w:pPr>
        <w:ind w:left="360"/>
      </w:pPr>
      <w:r>
        <w:t xml:space="preserve">Un MICROSCOPE </w:t>
      </w:r>
      <w:proofErr w:type="gramStart"/>
      <w:r>
        <w:t>ORL ,</w:t>
      </w:r>
      <w:proofErr w:type="gramEnd"/>
      <w:r>
        <w:t xml:space="preserve"> plusieurs ECHOGRAPHES , une LAMPE A FENTE complètent le plateau technique .</w:t>
      </w:r>
    </w:p>
    <w:p w14:paraId="23612CFF" w14:textId="1EB6B0B2" w:rsidR="00803B4C" w:rsidRDefault="00803B4C" w:rsidP="00803B4C">
      <w:pPr>
        <w:ind w:left="360"/>
      </w:pPr>
      <w:r>
        <w:t>Le</w:t>
      </w:r>
      <w:r w:rsidR="00F40714">
        <w:t xml:space="preserve"> </w:t>
      </w:r>
      <w:r>
        <w:t>médecin généraliste</w:t>
      </w:r>
      <w:r w:rsidR="00F40714">
        <w:t xml:space="preserve"> en charge des consultations programmées assure quelques visites pour les patients grabataires ainsi que des</w:t>
      </w:r>
      <w:r>
        <w:t xml:space="preserve"> journée</w:t>
      </w:r>
      <w:r w:rsidR="00F40714">
        <w:t>s</w:t>
      </w:r>
      <w:r>
        <w:t xml:space="preserve"> de consultations </w:t>
      </w:r>
      <w:r w:rsidR="00F40714">
        <w:t xml:space="preserve">décentralisées </w:t>
      </w:r>
      <w:r>
        <w:t xml:space="preserve">dans </w:t>
      </w:r>
      <w:r w:rsidR="00F40714">
        <w:t xml:space="preserve">les </w:t>
      </w:r>
      <w:r>
        <w:t>dispensaire</w:t>
      </w:r>
      <w:r w:rsidR="00F40714">
        <w:t>s</w:t>
      </w:r>
      <w:r>
        <w:t xml:space="preserve"> des vallées des îles de NUKU-HIVA et de UA </w:t>
      </w:r>
      <w:proofErr w:type="gramStart"/>
      <w:r>
        <w:t>HUKA</w:t>
      </w:r>
      <w:r w:rsidR="00EB0148">
        <w:t xml:space="preserve"> .</w:t>
      </w:r>
      <w:proofErr w:type="gramEnd"/>
    </w:p>
    <w:p w14:paraId="587826DA" w14:textId="1B7415FC" w:rsidR="00EB0148" w:rsidRDefault="00EB0148" w:rsidP="00803B4C">
      <w:pPr>
        <w:ind w:left="360"/>
      </w:pPr>
      <w:r>
        <w:t xml:space="preserve">Les médecins encadrent régulièrement des jeunes praticiens en </w:t>
      </w:r>
      <w:proofErr w:type="gramStart"/>
      <w:r>
        <w:t>formations ,</w:t>
      </w:r>
      <w:proofErr w:type="gramEnd"/>
      <w:r>
        <w:t xml:space="preserve"> externe et internes SASPAS .</w:t>
      </w:r>
    </w:p>
    <w:p w14:paraId="50B6976B" w14:textId="3F3A4A2A" w:rsidR="00FB6A5A" w:rsidRDefault="00FB6A5A" w:rsidP="00803B4C">
      <w:pPr>
        <w:ind w:left="360"/>
      </w:pPr>
      <w:r>
        <w:t>Les médecins bénéficient d’un logement de fonction</w:t>
      </w:r>
      <w:r w:rsidR="00EA3054">
        <w:t xml:space="preserve"> entièrement équipés</w:t>
      </w:r>
      <w:r w:rsidR="00720625">
        <w:t xml:space="preserve"> avec </w:t>
      </w:r>
      <w:r w:rsidR="00EA3054">
        <w:t>une connexion internet ce qui leur permet</w:t>
      </w:r>
      <w:r>
        <w:t xml:space="preserve"> d’accueillir leur </w:t>
      </w:r>
      <w:proofErr w:type="gramStart"/>
      <w:r>
        <w:t>famille .</w:t>
      </w:r>
      <w:proofErr w:type="gramEnd"/>
    </w:p>
    <w:p w14:paraId="006B7C8A" w14:textId="0D83D4B9" w:rsidR="00FF33B0" w:rsidRDefault="00FF33B0" w:rsidP="00803B4C">
      <w:pPr>
        <w:ind w:left="360"/>
      </w:pPr>
      <w:r>
        <w:t xml:space="preserve">Ils sont rémunérés sur la base d’un salaire fixe complété par leur participation à la permanence des </w:t>
      </w:r>
      <w:proofErr w:type="gramStart"/>
      <w:r>
        <w:t>soins .</w:t>
      </w:r>
      <w:proofErr w:type="gramEnd"/>
      <w:r w:rsidR="0048544E">
        <w:t xml:space="preserve"> </w:t>
      </w:r>
    </w:p>
    <w:p w14:paraId="131004D0" w14:textId="15848511" w:rsidR="00EA3054" w:rsidRDefault="001B4553" w:rsidP="00803B4C">
      <w:pPr>
        <w:ind w:left="360"/>
      </w:pPr>
      <w:r>
        <w:t>En conclusion l</w:t>
      </w:r>
      <w:r w:rsidR="00EA3054">
        <w:t xml:space="preserve">es postes de médecins conviennent aux praticiens </w:t>
      </w:r>
      <w:r>
        <w:t xml:space="preserve">en bonne </w:t>
      </w:r>
      <w:proofErr w:type="gramStart"/>
      <w:r>
        <w:t>santé ,</w:t>
      </w:r>
      <w:proofErr w:type="gramEnd"/>
      <w:r>
        <w:t xml:space="preserve"> </w:t>
      </w:r>
      <w:r w:rsidR="00EA3054">
        <w:t>autonomes et expérimentés</w:t>
      </w:r>
      <w:r>
        <w:t xml:space="preserve"> , </w:t>
      </w:r>
      <w:r w:rsidR="00EA3054">
        <w:t xml:space="preserve">appréciant </w:t>
      </w:r>
      <w:r>
        <w:t xml:space="preserve">la vie insulaire et </w:t>
      </w:r>
      <w:r w:rsidR="00EA3054">
        <w:t>les activités de plein air</w:t>
      </w:r>
      <w:r>
        <w:t xml:space="preserve"> </w:t>
      </w:r>
      <w:r w:rsidR="00EA3054">
        <w:t xml:space="preserve"> </w:t>
      </w:r>
      <w:r w:rsidR="00747B94">
        <w:t>.</w:t>
      </w:r>
    </w:p>
    <w:p w14:paraId="17F19812" w14:textId="5BC576CB" w:rsidR="0048544E" w:rsidRDefault="0048544E" w:rsidP="00803B4C">
      <w:pPr>
        <w:ind w:left="360"/>
      </w:pPr>
      <w:r>
        <w:t>Les candidatures pour</w:t>
      </w:r>
      <w:bookmarkStart w:id="1" w:name="_GoBack"/>
      <w:bookmarkEnd w:id="1"/>
      <w:r>
        <w:t xml:space="preserve"> ces postes doivent être adressées à la direction de la santé .</w:t>
      </w:r>
    </w:p>
    <w:p w14:paraId="165631F9" w14:textId="349348BB" w:rsidR="00803B4C" w:rsidRDefault="00803B4C" w:rsidP="001A060E"/>
    <w:p w14:paraId="6438F546" w14:textId="115A0F6B" w:rsidR="004A0B07" w:rsidRDefault="00455EB2">
      <w:r>
        <w:rPr>
          <w:noProof/>
        </w:rPr>
        <w:drawing>
          <wp:anchor distT="0" distB="0" distL="114300" distR="114300" simplePos="0" relativeHeight="251663360" behindDoc="0" locked="0" layoutInCell="1" allowOverlap="1" wp14:anchorId="6BF84890" wp14:editId="12F0D81A">
            <wp:simplePos x="0" y="0"/>
            <wp:positionH relativeFrom="margin">
              <wp:posOffset>495300</wp:posOffset>
            </wp:positionH>
            <wp:positionV relativeFrom="paragraph">
              <wp:posOffset>447675</wp:posOffset>
            </wp:positionV>
            <wp:extent cx="4343400" cy="3258823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5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45B60"/>
    <w:multiLevelType w:val="hybridMultilevel"/>
    <w:tmpl w:val="9C747E1E"/>
    <w:lvl w:ilvl="0" w:tplc="0D4A41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58"/>
    <w:rsid w:val="00045739"/>
    <w:rsid w:val="001A060E"/>
    <w:rsid w:val="001B4553"/>
    <w:rsid w:val="00257658"/>
    <w:rsid w:val="00455EB2"/>
    <w:rsid w:val="0048544E"/>
    <w:rsid w:val="004A0B07"/>
    <w:rsid w:val="00720625"/>
    <w:rsid w:val="00747B94"/>
    <w:rsid w:val="00803B4C"/>
    <w:rsid w:val="00815A1E"/>
    <w:rsid w:val="00EA3054"/>
    <w:rsid w:val="00EB0148"/>
    <w:rsid w:val="00EC0513"/>
    <w:rsid w:val="00F06976"/>
    <w:rsid w:val="00F40714"/>
    <w:rsid w:val="00F902C3"/>
    <w:rsid w:val="00FB6A5A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AD17"/>
  <w15:chartTrackingRefBased/>
  <w15:docId w15:val="{53875DDD-CBEA-4152-9DFF-0FF753B6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A060E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1A060E"/>
    <w:pPr>
      <w:ind w:right="771"/>
      <w:jc w:val="center"/>
    </w:pPr>
    <w:rPr>
      <w:sz w:val="18"/>
    </w:rPr>
  </w:style>
  <w:style w:type="character" w:customStyle="1" w:styleId="CorpsdetexteCar">
    <w:name w:val="Corps de texte Car"/>
    <w:basedOn w:val="Policepardfaut"/>
    <w:link w:val="Corpsdetexte"/>
    <w:semiHidden/>
    <w:rsid w:val="001A060E"/>
    <w:rPr>
      <w:rFonts w:ascii="Times New Roman" w:eastAsia="Times New Roman" w:hAnsi="Times New Roman" w:cs="Times New Roman"/>
      <w:sz w:val="1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A060E"/>
    <w:pPr>
      <w:ind w:left="720"/>
      <w:contextualSpacing/>
    </w:pPr>
  </w:style>
  <w:style w:type="paragraph" w:customStyle="1" w:styleId="-EnteteLogoGEDA">
    <w:name w:val="- Entete:Logo                GEDA"/>
    <w:basedOn w:val="Normal"/>
    <w:rsid w:val="001A060E"/>
    <w:pPr>
      <w:overflowPunct w:val="0"/>
      <w:autoSpaceDE w:val="0"/>
      <w:autoSpaceDN w:val="0"/>
      <w:adjustRightInd w:val="0"/>
      <w:ind w:right="57"/>
      <w:jc w:val="center"/>
    </w:pPr>
    <w:rPr>
      <w:szCs w:val="20"/>
    </w:rPr>
  </w:style>
  <w:style w:type="paragraph" w:customStyle="1" w:styleId="-EnteteExpditeurGEDA">
    <w:name w:val="- Entete:Expéditeur                  GEDA"/>
    <w:basedOn w:val="Normal"/>
    <w:rsid w:val="001A060E"/>
    <w:pPr>
      <w:spacing w:before="80"/>
      <w:jc w:val="center"/>
    </w:pPr>
    <w:rPr>
      <w:i/>
    </w:rPr>
  </w:style>
  <w:style w:type="paragraph" w:customStyle="1" w:styleId="-EnteteRapporteurGEDA">
    <w:name w:val="- Entete:Rapporteur                GEDA"/>
    <w:rsid w:val="001A060E"/>
    <w:pPr>
      <w:overflowPunct w:val="0"/>
      <w:autoSpaceDE w:val="0"/>
      <w:autoSpaceDN w:val="0"/>
      <w:adjustRightInd w:val="0"/>
      <w:spacing w:before="60" w:after="240" w:line="240" w:lineRule="auto"/>
      <w:jc w:val="center"/>
    </w:pPr>
    <w:rPr>
      <w:rFonts w:ascii="Times New Roman" w:eastAsia="Times New Roman" w:hAnsi="Times New Roman" w:cs="Times New Roman"/>
      <w:b/>
      <w:caps/>
      <w:sz w:val="18"/>
      <w:szCs w:val="20"/>
      <w:lang w:eastAsia="fr-FR"/>
    </w:rPr>
  </w:style>
  <w:style w:type="paragraph" w:customStyle="1" w:styleId="-EnteteTitreGEDA">
    <w:name w:val="- Entete:Titre                GEDA"/>
    <w:basedOn w:val="Normal"/>
    <w:rsid w:val="001A060E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EnteteNORGEDA">
    <w:name w:val="- Entete:NOR                GEDA"/>
    <w:rsid w:val="001A060E"/>
    <w:pPr>
      <w:tabs>
        <w:tab w:val="right" w:pos="3544"/>
      </w:tabs>
      <w:overflowPunct w:val="0"/>
      <w:autoSpaceDE w:val="0"/>
      <w:autoSpaceDN w:val="0"/>
      <w:adjustRightInd w:val="0"/>
      <w:spacing w:after="480" w:line="240" w:lineRule="auto"/>
      <w:ind w:left="284"/>
    </w:pPr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customStyle="1" w:styleId="-EnteteLieuetdateGEDA">
    <w:name w:val="- Entete:Lieu et date      GEDA"/>
    <w:rsid w:val="001A060E"/>
    <w:pPr>
      <w:overflowPunct w:val="0"/>
      <w:autoSpaceDE w:val="0"/>
      <w:autoSpaceDN w:val="0"/>
      <w:adjustRightInd w:val="0"/>
      <w:spacing w:after="240" w:line="240" w:lineRule="auto"/>
      <w:ind w:left="851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803B4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697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97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-consultation.taiohae@sante.gov.pf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1037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 de la Polynésie française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CAMBUZAT (bcambuzat)</dc:creator>
  <cp:keywords/>
  <dc:description/>
  <cp:lastModifiedBy>Benoit CAMBUZAT (bcambuzat)</cp:lastModifiedBy>
  <cp:revision>25</cp:revision>
  <cp:lastPrinted>2023-07-22T21:14:00Z</cp:lastPrinted>
  <dcterms:created xsi:type="dcterms:W3CDTF">2023-02-20T23:39:00Z</dcterms:created>
  <dcterms:modified xsi:type="dcterms:W3CDTF">2023-11-10T18:43:00Z</dcterms:modified>
</cp:coreProperties>
</file>